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41BE9" w14:textId="37DAD48E" w:rsidR="00EA3A7A" w:rsidRPr="000F4D63" w:rsidRDefault="000F4D63" w:rsidP="00EA3A7A">
      <w:pPr>
        <w:spacing w:afterLines="100" w:after="312"/>
        <w:jc w:val="center"/>
        <w:rPr>
          <w:rFonts w:ascii="方正小标宋_GBK" w:eastAsia="方正小标宋_GBK" w:hAnsi="宋体"/>
          <w:b/>
          <w:bCs/>
          <w:sz w:val="40"/>
          <w:szCs w:val="40"/>
        </w:rPr>
      </w:pPr>
      <w:r w:rsidRPr="000F4D63">
        <w:rPr>
          <w:rFonts w:ascii="方正小标宋_GBK" w:eastAsia="方正小标宋_GBK" w:hAnsi="宋体" w:hint="eastAsia"/>
          <w:b/>
          <w:bCs/>
          <w:sz w:val="40"/>
          <w:szCs w:val="40"/>
        </w:rPr>
        <w:t>林景岳</w:t>
      </w:r>
      <w:r w:rsidR="00EA3A7A" w:rsidRPr="000F4D63">
        <w:rPr>
          <w:rFonts w:ascii="方正小标宋_GBK" w:eastAsia="方正小标宋_GBK" w:hAnsi="宋体" w:hint="eastAsia"/>
          <w:b/>
          <w:bCs/>
          <w:sz w:val="40"/>
          <w:szCs w:val="40"/>
        </w:rPr>
        <w:t>同志申报2023年机械工程师的公示</w:t>
      </w:r>
    </w:p>
    <w:p w14:paraId="15BB1BD3" w14:textId="44FCCDB9" w:rsidR="000F4D63" w:rsidRPr="00B134C5" w:rsidRDefault="000F4D63"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林景岳</w:t>
      </w:r>
      <w:r w:rsidR="00EA3A7A" w:rsidRPr="00B134C5">
        <w:rPr>
          <w:rFonts w:ascii="仿宋_GB2312" w:eastAsia="仿宋_GB2312" w:hint="eastAsia"/>
          <w:sz w:val="24"/>
        </w:rPr>
        <w:t>同志201</w:t>
      </w:r>
      <w:r w:rsidR="00EA3A7A" w:rsidRPr="00B134C5">
        <w:rPr>
          <w:rFonts w:ascii="仿宋_GB2312" w:eastAsia="仿宋_GB2312"/>
          <w:sz w:val="24"/>
        </w:rPr>
        <w:t>7</w:t>
      </w:r>
      <w:r w:rsidR="00EA3A7A" w:rsidRPr="00B134C5">
        <w:rPr>
          <w:rFonts w:ascii="仿宋_GB2312" w:eastAsia="仿宋_GB2312" w:hint="eastAsia"/>
          <w:sz w:val="24"/>
        </w:rPr>
        <w:t>年0</w:t>
      </w:r>
      <w:r w:rsidR="00EA3A7A" w:rsidRPr="00B134C5">
        <w:rPr>
          <w:rFonts w:ascii="仿宋_GB2312" w:eastAsia="仿宋_GB2312"/>
          <w:sz w:val="24"/>
        </w:rPr>
        <w:t>6</w:t>
      </w:r>
      <w:r w:rsidR="00EA3A7A" w:rsidRPr="00B134C5">
        <w:rPr>
          <w:rFonts w:ascii="仿宋_GB2312" w:eastAsia="仿宋_GB2312" w:hint="eastAsia"/>
          <w:sz w:val="24"/>
        </w:rPr>
        <w:t>月毕业于</w:t>
      </w:r>
      <w:r w:rsidRPr="00B134C5">
        <w:rPr>
          <w:rFonts w:ascii="仿宋_GB2312" w:eastAsia="仿宋_GB2312" w:hint="eastAsia"/>
          <w:sz w:val="24"/>
        </w:rPr>
        <w:t>北京</w:t>
      </w:r>
      <w:r w:rsidRPr="00B134C5">
        <w:rPr>
          <w:rFonts w:ascii="仿宋_GB2312" w:eastAsia="仿宋_GB2312"/>
          <w:sz w:val="24"/>
        </w:rPr>
        <w:t>理工</w:t>
      </w:r>
      <w:r w:rsidRPr="00B134C5">
        <w:rPr>
          <w:rFonts w:ascii="仿宋_GB2312" w:eastAsia="仿宋_GB2312" w:hint="eastAsia"/>
          <w:sz w:val="24"/>
        </w:rPr>
        <w:t>大学</w:t>
      </w:r>
      <w:r w:rsidRPr="00B134C5">
        <w:rPr>
          <w:rFonts w:ascii="仿宋_GB2312" w:eastAsia="仿宋_GB2312"/>
          <w:sz w:val="24"/>
        </w:rPr>
        <w:t>机械工程专业，</w:t>
      </w:r>
      <w:r w:rsidRPr="00B134C5">
        <w:rPr>
          <w:rFonts w:ascii="仿宋_GB2312" w:eastAsia="仿宋_GB2312" w:hint="eastAsia"/>
          <w:sz w:val="24"/>
        </w:rPr>
        <w:t>并获得工学学士学位，2017年8月</w:t>
      </w:r>
      <w:r w:rsidRPr="00B134C5">
        <w:rPr>
          <w:rFonts w:ascii="仿宋_GB2312" w:eastAsia="仿宋_GB2312"/>
          <w:sz w:val="24"/>
        </w:rPr>
        <w:t>参加工作，</w:t>
      </w:r>
      <w:r w:rsidRPr="00B134C5">
        <w:rPr>
          <w:rFonts w:ascii="仿宋_GB2312" w:eastAsia="仿宋_GB2312" w:hint="eastAsia"/>
          <w:sz w:val="24"/>
        </w:rPr>
        <w:t>2018年10月</w:t>
      </w:r>
      <w:r w:rsidRPr="00B134C5">
        <w:rPr>
          <w:rFonts w:ascii="仿宋_GB2312" w:eastAsia="仿宋_GB2312"/>
          <w:sz w:val="24"/>
        </w:rPr>
        <w:t>任</w:t>
      </w:r>
      <w:r w:rsidRPr="00B134C5">
        <w:rPr>
          <w:rFonts w:ascii="仿宋_GB2312" w:eastAsia="仿宋_GB2312" w:hint="eastAsia"/>
          <w:sz w:val="24"/>
        </w:rPr>
        <w:t>助理工程师。</w:t>
      </w:r>
      <w:r w:rsidRPr="00B134C5">
        <w:rPr>
          <w:rFonts w:ascii="仿宋_GB2312" w:eastAsia="仿宋_GB2312"/>
          <w:sz w:val="24"/>
        </w:rPr>
        <w:t>该</w:t>
      </w:r>
      <w:r w:rsidRPr="00B134C5">
        <w:rPr>
          <w:rFonts w:ascii="仿宋_GB2312" w:eastAsia="仿宋_GB2312" w:hint="eastAsia"/>
          <w:sz w:val="24"/>
        </w:rPr>
        <w:t>同志</w:t>
      </w:r>
      <w:r w:rsidRPr="00B134C5">
        <w:rPr>
          <w:rFonts w:ascii="仿宋_GB2312" w:eastAsia="仿宋_GB2312"/>
          <w:sz w:val="24"/>
        </w:rPr>
        <w:t>自任职以来，</w:t>
      </w:r>
      <w:r w:rsidRPr="00B134C5">
        <w:rPr>
          <w:rFonts w:ascii="仿宋_GB2312" w:eastAsia="仿宋_GB2312" w:hint="eastAsia"/>
          <w:sz w:val="24"/>
        </w:rPr>
        <w:t>一直从事整车道路测试有关工作，期间自2020年8月起，长期派驻于海南省工业和信息化厅装备工业与科技处负责智能网联汽车（车联网）领域的工作，</w:t>
      </w:r>
      <w:r w:rsidRPr="00B134C5">
        <w:rPr>
          <w:rFonts w:ascii="仿宋_GB2312" w:eastAsia="仿宋_GB2312"/>
          <w:sz w:val="24"/>
        </w:rPr>
        <w:t>具体情况如下：</w:t>
      </w:r>
    </w:p>
    <w:p w14:paraId="6A3C71F9" w14:textId="3E05CCBD" w:rsidR="000F4D63" w:rsidRPr="00B134C5" w:rsidRDefault="000F4D63" w:rsidP="00B134C5">
      <w:pPr>
        <w:snapToGrid w:val="0"/>
        <w:spacing w:line="336" w:lineRule="auto"/>
        <w:ind w:firstLineChars="200" w:firstLine="482"/>
        <w:rPr>
          <w:rFonts w:ascii="黑体" w:eastAsia="黑体" w:hAnsi="黑体"/>
          <w:b/>
          <w:sz w:val="24"/>
        </w:rPr>
      </w:pPr>
      <w:r w:rsidRPr="00B134C5">
        <w:rPr>
          <w:rFonts w:ascii="黑体" w:eastAsia="黑体" w:hAnsi="黑体" w:hint="eastAsia"/>
          <w:b/>
          <w:sz w:val="24"/>
        </w:rPr>
        <w:t>一</w:t>
      </w:r>
      <w:r w:rsidRPr="00B134C5">
        <w:rPr>
          <w:rFonts w:ascii="黑体" w:eastAsia="黑体" w:hAnsi="黑体"/>
          <w:b/>
          <w:sz w:val="24"/>
        </w:rPr>
        <w:t>、</w:t>
      </w:r>
      <w:r w:rsidRPr="00B134C5">
        <w:rPr>
          <w:rFonts w:ascii="黑体" w:eastAsia="黑体" w:hAnsi="黑体" w:hint="eastAsia"/>
          <w:b/>
          <w:sz w:val="24"/>
        </w:rPr>
        <w:t>工作</w:t>
      </w:r>
      <w:r w:rsidRPr="00B134C5">
        <w:rPr>
          <w:rFonts w:ascii="黑体" w:eastAsia="黑体" w:hAnsi="黑体"/>
          <w:b/>
          <w:sz w:val="24"/>
        </w:rPr>
        <w:t>经历</w:t>
      </w:r>
    </w:p>
    <w:p w14:paraId="20C63D9D" w14:textId="15FCB8F8" w:rsidR="000F4D63" w:rsidRPr="00B134C5" w:rsidRDefault="000F4D63"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2</w:t>
      </w:r>
      <w:r w:rsidRPr="00B134C5">
        <w:rPr>
          <w:rFonts w:ascii="仿宋_GB2312" w:eastAsia="仿宋_GB2312"/>
          <w:sz w:val="24"/>
        </w:rPr>
        <w:t>017</w:t>
      </w:r>
      <w:r w:rsidRPr="00B134C5">
        <w:rPr>
          <w:rFonts w:ascii="仿宋_GB2312" w:eastAsia="仿宋_GB2312" w:hint="eastAsia"/>
          <w:sz w:val="24"/>
        </w:rPr>
        <w:t>年8月-2020年7月</w:t>
      </w:r>
      <w:r w:rsidRPr="00B134C5">
        <w:rPr>
          <w:rFonts w:ascii="仿宋_GB2312" w:eastAsia="仿宋_GB2312"/>
          <w:sz w:val="24"/>
        </w:rPr>
        <w:t>，</w:t>
      </w:r>
      <w:r w:rsidRPr="00B134C5">
        <w:rPr>
          <w:rFonts w:ascii="仿宋_GB2312" w:eastAsia="仿宋_GB2312" w:hint="eastAsia"/>
          <w:sz w:val="24"/>
        </w:rPr>
        <w:t>先后</w:t>
      </w:r>
      <w:r w:rsidRPr="00B134C5">
        <w:rPr>
          <w:rFonts w:ascii="仿宋_GB2312" w:eastAsia="仿宋_GB2312"/>
          <w:sz w:val="24"/>
        </w:rPr>
        <w:t>从事</w:t>
      </w:r>
      <w:r w:rsidRPr="00B134C5">
        <w:rPr>
          <w:rFonts w:ascii="仿宋_GB2312" w:eastAsia="仿宋_GB2312" w:hint="eastAsia"/>
          <w:sz w:val="24"/>
        </w:rPr>
        <w:t>整车性能试验、可靠性试验、ADAS试验、新能源汽车试验、交通部整车油耗检测试验</w:t>
      </w:r>
      <w:proofErr w:type="gramStart"/>
      <w:r w:rsidRPr="00B134C5">
        <w:rPr>
          <w:rFonts w:ascii="仿宋_GB2312" w:eastAsia="仿宋_GB2312" w:hint="eastAsia"/>
          <w:sz w:val="24"/>
        </w:rPr>
        <w:t>等整车道路</w:t>
      </w:r>
      <w:r w:rsidRPr="00B134C5">
        <w:rPr>
          <w:rFonts w:ascii="仿宋_GB2312" w:eastAsia="仿宋_GB2312"/>
          <w:sz w:val="24"/>
        </w:rPr>
        <w:t>试验</w:t>
      </w:r>
      <w:proofErr w:type="gramEnd"/>
      <w:r w:rsidRPr="00B134C5">
        <w:rPr>
          <w:rFonts w:ascii="仿宋_GB2312" w:eastAsia="仿宋_GB2312"/>
          <w:sz w:val="24"/>
        </w:rPr>
        <w:t>工作，能独立完成多项试验任务</w:t>
      </w:r>
      <w:r w:rsidRPr="00B134C5">
        <w:rPr>
          <w:rFonts w:ascii="仿宋_GB2312" w:eastAsia="仿宋_GB2312" w:hint="eastAsia"/>
          <w:sz w:val="24"/>
        </w:rPr>
        <w:t>；2020年8月</w:t>
      </w:r>
      <w:r w:rsidRPr="00B134C5">
        <w:rPr>
          <w:rFonts w:ascii="仿宋_GB2312" w:eastAsia="仿宋_GB2312"/>
          <w:sz w:val="24"/>
        </w:rPr>
        <w:t>至今，</w:t>
      </w:r>
      <w:r w:rsidR="00616C34" w:rsidRPr="00B134C5">
        <w:rPr>
          <w:rFonts w:ascii="仿宋_GB2312" w:eastAsia="仿宋_GB2312" w:hint="eastAsia"/>
          <w:sz w:val="24"/>
        </w:rPr>
        <w:t>分别</w:t>
      </w:r>
      <w:r w:rsidR="00616C34" w:rsidRPr="00B134C5">
        <w:rPr>
          <w:rFonts w:ascii="仿宋_GB2312" w:eastAsia="仿宋_GB2312"/>
          <w:sz w:val="24"/>
        </w:rPr>
        <w:t>以跟班学习、</w:t>
      </w:r>
      <w:r w:rsidR="00616C34" w:rsidRPr="00B134C5">
        <w:rPr>
          <w:rFonts w:ascii="仿宋_GB2312" w:eastAsia="仿宋_GB2312" w:hint="eastAsia"/>
          <w:sz w:val="24"/>
        </w:rPr>
        <w:t>海南省车联网先导区“揭榜挂帅”项目攻关</w:t>
      </w:r>
      <w:r w:rsidR="00616C34" w:rsidRPr="00B134C5">
        <w:rPr>
          <w:rFonts w:ascii="仿宋_GB2312" w:eastAsia="仿宋_GB2312"/>
          <w:sz w:val="24"/>
        </w:rPr>
        <w:t>小组办公室具体工作负责人等</w:t>
      </w:r>
      <w:r w:rsidR="00616C34" w:rsidRPr="00B134C5">
        <w:rPr>
          <w:rFonts w:ascii="仿宋_GB2312" w:eastAsia="仿宋_GB2312" w:hint="eastAsia"/>
          <w:sz w:val="24"/>
        </w:rPr>
        <w:t>形式</w:t>
      </w:r>
      <w:r w:rsidR="00616C34" w:rsidRPr="00B134C5">
        <w:rPr>
          <w:rFonts w:ascii="仿宋_GB2312" w:eastAsia="仿宋_GB2312"/>
          <w:sz w:val="24"/>
        </w:rPr>
        <w:t>在海南省工业和信息化厅装备工业与科技处</w:t>
      </w:r>
      <w:r w:rsidR="00616C34" w:rsidRPr="00B134C5">
        <w:rPr>
          <w:rFonts w:ascii="仿宋_GB2312" w:eastAsia="仿宋_GB2312" w:hint="eastAsia"/>
          <w:sz w:val="24"/>
        </w:rPr>
        <w:t>负责全省车联网（智能</w:t>
      </w:r>
      <w:r w:rsidR="00616C34" w:rsidRPr="00B134C5">
        <w:rPr>
          <w:rFonts w:ascii="仿宋_GB2312" w:eastAsia="仿宋_GB2312"/>
          <w:sz w:val="24"/>
        </w:rPr>
        <w:t>网联汽车</w:t>
      </w:r>
      <w:r w:rsidR="00616C34" w:rsidRPr="00B134C5">
        <w:rPr>
          <w:rFonts w:ascii="仿宋_GB2312" w:eastAsia="仿宋_GB2312" w:hint="eastAsia"/>
          <w:sz w:val="24"/>
        </w:rPr>
        <w:t>）政策研究、标准、项目建设及招商引资等有关工作。</w:t>
      </w:r>
    </w:p>
    <w:p w14:paraId="703679B0" w14:textId="65BC299E" w:rsidR="000F4D63" w:rsidRPr="00B134C5" w:rsidRDefault="00616C34" w:rsidP="00B134C5">
      <w:pPr>
        <w:snapToGrid w:val="0"/>
        <w:spacing w:line="336" w:lineRule="auto"/>
        <w:ind w:firstLineChars="200" w:firstLine="482"/>
        <w:rPr>
          <w:rFonts w:ascii="黑体" w:eastAsia="黑体" w:hAnsi="黑体"/>
          <w:b/>
          <w:sz w:val="24"/>
        </w:rPr>
      </w:pPr>
      <w:r w:rsidRPr="00B134C5">
        <w:rPr>
          <w:rFonts w:ascii="黑体" w:eastAsia="黑体" w:hAnsi="黑体" w:hint="eastAsia"/>
          <w:b/>
          <w:sz w:val="24"/>
        </w:rPr>
        <w:t>二</w:t>
      </w:r>
      <w:r w:rsidRPr="00B134C5">
        <w:rPr>
          <w:rFonts w:ascii="黑体" w:eastAsia="黑体" w:hAnsi="黑体"/>
          <w:b/>
          <w:sz w:val="24"/>
        </w:rPr>
        <w:t>、业绩成果</w:t>
      </w:r>
    </w:p>
    <w:p w14:paraId="74E743FA" w14:textId="3056ED82" w:rsidR="000F4D63" w:rsidRPr="00B134C5" w:rsidRDefault="00616C34"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（一）总计完成超</w:t>
      </w:r>
      <w:r w:rsidRPr="00B134C5">
        <w:rPr>
          <w:rFonts w:ascii="仿宋_GB2312" w:eastAsia="仿宋_GB2312"/>
          <w:sz w:val="24"/>
        </w:rPr>
        <w:t>150</w:t>
      </w:r>
      <w:r w:rsidRPr="00B134C5">
        <w:rPr>
          <w:rFonts w:ascii="仿宋_GB2312" w:eastAsia="仿宋_GB2312" w:hint="eastAsia"/>
          <w:sz w:val="24"/>
        </w:rPr>
        <w:t>项整车性能试验和交通部油耗试验，以及超200项工信部公告试验，</w:t>
      </w:r>
      <w:r w:rsidRPr="00B134C5">
        <w:rPr>
          <w:rFonts w:ascii="仿宋_GB2312" w:eastAsia="仿宋_GB2312"/>
          <w:sz w:val="24"/>
        </w:rPr>
        <w:t>并出具试验报告；</w:t>
      </w:r>
    </w:p>
    <w:p w14:paraId="11E265AD" w14:textId="32C4D367" w:rsidR="00616C34" w:rsidRPr="00B134C5" w:rsidRDefault="00616C34"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（二）协助建成并获</w:t>
      </w:r>
      <w:proofErr w:type="gramStart"/>
      <w:r w:rsidRPr="00B134C5">
        <w:rPr>
          <w:rFonts w:ascii="仿宋_GB2312" w:eastAsia="仿宋_GB2312" w:hint="eastAsia"/>
          <w:sz w:val="24"/>
        </w:rPr>
        <w:t>批国家</w:t>
      </w:r>
      <w:proofErr w:type="gramEnd"/>
      <w:r w:rsidRPr="00B134C5">
        <w:rPr>
          <w:rFonts w:ascii="仿宋_GB2312" w:eastAsia="仿宋_GB2312" w:hint="eastAsia"/>
          <w:sz w:val="24"/>
        </w:rPr>
        <w:t>智能网联汽车封闭测试基地；</w:t>
      </w:r>
    </w:p>
    <w:p w14:paraId="43EEED8F" w14:textId="4B4AF492" w:rsidR="00616C34" w:rsidRPr="00B134C5" w:rsidRDefault="00616C34"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（三）积极</w:t>
      </w:r>
      <w:r w:rsidRPr="00B134C5">
        <w:rPr>
          <w:rFonts w:ascii="仿宋_GB2312" w:eastAsia="仿宋_GB2312"/>
          <w:sz w:val="24"/>
        </w:rPr>
        <w:t>做好对接工作，</w:t>
      </w:r>
      <w:r w:rsidRPr="00B134C5">
        <w:rPr>
          <w:rFonts w:ascii="仿宋_GB2312" w:eastAsia="仿宋_GB2312" w:hint="eastAsia"/>
          <w:sz w:val="24"/>
        </w:rPr>
        <w:t>协助获批海南省智能汽车道路测试和示范应用管理第三方机构；</w:t>
      </w:r>
    </w:p>
    <w:p w14:paraId="1595718A" w14:textId="3BC9BA82" w:rsidR="00616C34" w:rsidRPr="00B134C5" w:rsidRDefault="00616C34"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（四）协助推动2019年</w:t>
      </w:r>
      <w:proofErr w:type="gramStart"/>
      <w:r w:rsidRPr="00B134C5">
        <w:rPr>
          <w:rFonts w:ascii="仿宋_GB2312" w:eastAsia="仿宋_GB2312" w:hint="eastAsia"/>
          <w:sz w:val="24"/>
        </w:rPr>
        <w:t>博鳌乐城</w:t>
      </w:r>
      <w:proofErr w:type="gramEnd"/>
      <w:r w:rsidRPr="00B134C5">
        <w:rPr>
          <w:rFonts w:ascii="仿宋_GB2312" w:eastAsia="仿宋_GB2312" w:hint="eastAsia"/>
          <w:sz w:val="24"/>
        </w:rPr>
        <w:t>智能网联汽车及5G试点应用项目、2020年博</w:t>
      </w:r>
      <w:proofErr w:type="gramStart"/>
      <w:r w:rsidRPr="00B134C5">
        <w:rPr>
          <w:rFonts w:ascii="仿宋_GB2312" w:eastAsia="仿宋_GB2312" w:hint="eastAsia"/>
          <w:sz w:val="24"/>
        </w:rPr>
        <w:t>鳌东屿</w:t>
      </w:r>
      <w:proofErr w:type="gramEnd"/>
      <w:r w:rsidRPr="00B134C5">
        <w:rPr>
          <w:rFonts w:ascii="仿宋_GB2312" w:eastAsia="仿宋_GB2312" w:hint="eastAsia"/>
          <w:sz w:val="24"/>
        </w:rPr>
        <w:t>岛智能网联汽车示范运营项目建成并取得预期效果；</w:t>
      </w:r>
    </w:p>
    <w:p w14:paraId="404D175E" w14:textId="51855120" w:rsidR="00616C34" w:rsidRPr="00B134C5" w:rsidRDefault="00616C34" w:rsidP="00B134C5">
      <w:pPr>
        <w:snapToGrid w:val="0"/>
        <w:spacing w:line="336" w:lineRule="auto"/>
        <w:ind w:firstLineChars="200" w:firstLine="480"/>
        <w:rPr>
          <w:rFonts w:ascii="仿宋_GB2312" w:eastAsia="仿宋_GB2312"/>
          <w:sz w:val="24"/>
        </w:rPr>
      </w:pPr>
      <w:r w:rsidRPr="00B134C5">
        <w:rPr>
          <w:rFonts w:ascii="仿宋_GB2312" w:eastAsia="仿宋_GB2312" w:hint="eastAsia"/>
          <w:sz w:val="24"/>
        </w:rPr>
        <w:t>（五）作为具体负责人，先后参与编制《海南省车联网产业发展规划》《海南省车联网产业发展三年行动计划（2023-2025年）》《海南省车联网产业创新发展工作方案》《海南省车联网先导区（项目）建设实施细则》《海南省车联网先导区“揭榜挂帅”项目工作方案》《海南省低速功能型无人车道路测试和示范应用管理办法》《海南省智能汽车道路测试和示范应用管理办法（征求意见稿）》等多项重要文件，同时积极组织2022海南车联网先导区建设情景教学暨</w:t>
      </w:r>
      <w:proofErr w:type="gramStart"/>
      <w:r w:rsidRPr="00B134C5">
        <w:rPr>
          <w:rFonts w:ascii="仿宋_GB2312" w:eastAsia="仿宋_GB2312" w:hint="eastAsia"/>
          <w:sz w:val="24"/>
        </w:rPr>
        <w:t>研</w:t>
      </w:r>
      <w:proofErr w:type="gramEnd"/>
      <w:r w:rsidRPr="00B134C5">
        <w:rPr>
          <w:rFonts w:ascii="仿宋_GB2312" w:eastAsia="仿宋_GB2312" w:hint="eastAsia"/>
          <w:sz w:val="24"/>
        </w:rPr>
        <w:t>学论坛、海南省海上风电产业招商推介会、博鳌亚洲论坛2022年年会车联网项目展示等多项</w:t>
      </w:r>
      <w:r w:rsidRPr="00B134C5">
        <w:rPr>
          <w:rFonts w:ascii="仿宋_GB2312" w:eastAsia="仿宋_GB2312"/>
          <w:sz w:val="24"/>
        </w:rPr>
        <w:t>重要</w:t>
      </w:r>
      <w:r w:rsidRPr="00B134C5">
        <w:rPr>
          <w:rFonts w:ascii="仿宋_GB2312" w:eastAsia="仿宋_GB2312" w:hint="eastAsia"/>
          <w:sz w:val="24"/>
        </w:rPr>
        <w:t>活动</w:t>
      </w:r>
      <w:r w:rsidRPr="00B134C5">
        <w:rPr>
          <w:rFonts w:ascii="仿宋_GB2312" w:eastAsia="仿宋_GB2312"/>
          <w:sz w:val="24"/>
        </w:rPr>
        <w:t>。</w:t>
      </w:r>
    </w:p>
    <w:p w14:paraId="0A5F168A" w14:textId="66DD2524" w:rsidR="00616C34" w:rsidRPr="00B134C5" w:rsidRDefault="00616C34" w:rsidP="00B134C5">
      <w:pPr>
        <w:snapToGrid w:val="0"/>
        <w:spacing w:line="336" w:lineRule="auto"/>
        <w:ind w:firstLineChars="200" w:firstLine="482"/>
        <w:rPr>
          <w:rFonts w:ascii="黑体" w:eastAsia="黑体" w:hAnsi="黑体"/>
          <w:b/>
          <w:sz w:val="24"/>
        </w:rPr>
      </w:pPr>
      <w:r w:rsidRPr="00B134C5">
        <w:rPr>
          <w:rFonts w:ascii="黑体" w:eastAsia="黑体" w:hAnsi="黑体" w:hint="eastAsia"/>
          <w:b/>
          <w:sz w:val="24"/>
        </w:rPr>
        <w:t>三</w:t>
      </w:r>
      <w:r w:rsidRPr="00B134C5">
        <w:rPr>
          <w:rFonts w:ascii="黑体" w:eastAsia="黑体" w:hAnsi="黑体"/>
          <w:b/>
          <w:sz w:val="24"/>
        </w:rPr>
        <w:t>、</w:t>
      </w:r>
      <w:r w:rsidR="00B134C5" w:rsidRPr="00B134C5">
        <w:rPr>
          <w:rFonts w:ascii="黑体" w:eastAsia="黑体" w:hAnsi="黑体" w:hint="eastAsia"/>
          <w:b/>
          <w:sz w:val="24"/>
        </w:rPr>
        <w:t>著作、论文及主要技术报告</w:t>
      </w:r>
    </w:p>
    <w:p w14:paraId="5B0B7E1C" w14:textId="2ED50597" w:rsidR="00B134C5" w:rsidRPr="00B134C5" w:rsidRDefault="00B134C5" w:rsidP="00B134C5">
      <w:pPr>
        <w:snapToGrid w:val="0"/>
        <w:spacing w:line="336" w:lineRule="auto"/>
        <w:ind w:firstLineChars="200" w:firstLine="480"/>
        <w:rPr>
          <w:rFonts w:ascii="仿宋_GB2312" w:eastAsia="仿宋_GB2312" w:hAnsi="宋体"/>
          <w:sz w:val="24"/>
        </w:rPr>
      </w:pPr>
      <w:r w:rsidRPr="00B134C5">
        <w:rPr>
          <w:rFonts w:ascii="仿宋_GB2312" w:eastAsia="仿宋_GB2312" w:hint="eastAsia"/>
          <w:sz w:val="24"/>
        </w:rPr>
        <w:lastRenderedPageBreak/>
        <w:t>（一）</w:t>
      </w:r>
      <w:r w:rsidRPr="00B134C5">
        <w:rPr>
          <w:rFonts w:ascii="仿宋_GB2312" w:eastAsia="仿宋_GB2312" w:hAnsi="宋体" w:hint="eastAsia"/>
          <w:sz w:val="24"/>
        </w:rPr>
        <w:t>论文方面</w:t>
      </w:r>
      <w:r w:rsidRPr="00B134C5">
        <w:rPr>
          <w:rFonts w:ascii="仿宋_GB2312" w:eastAsia="仿宋_GB2312" w:hAnsi="宋体"/>
          <w:sz w:val="24"/>
        </w:rPr>
        <w:t>：</w:t>
      </w:r>
      <w:r w:rsidRPr="00B134C5">
        <w:rPr>
          <w:rFonts w:ascii="仿宋_GB2312" w:eastAsia="仿宋_GB2312" w:hAnsi="宋体" w:hint="eastAsia"/>
          <w:sz w:val="24"/>
        </w:rPr>
        <w:t>《海南汽车试验场智能网联化设计改造及未来规划》刊登于中国汽车工业协会汽车试验场分会2019年技术研讨会论文集</w:t>
      </w:r>
      <w:r w:rsidRPr="00B134C5">
        <w:rPr>
          <w:rFonts w:ascii="仿宋_GB2312" w:eastAsia="仿宋_GB2312" w:hAnsi="宋体"/>
          <w:sz w:val="24"/>
        </w:rPr>
        <w:t>；</w:t>
      </w:r>
      <w:r w:rsidRPr="00B134C5">
        <w:rPr>
          <w:rFonts w:ascii="仿宋_GB2312" w:eastAsia="仿宋_GB2312" w:hAnsi="宋体" w:hint="eastAsia"/>
          <w:sz w:val="24"/>
        </w:rPr>
        <w:t>《智能汽车开放测试道路风险评估分级研究》刊登于中国汽车工程学</w:t>
      </w:r>
      <w:proofErr w:type="gramStart"/>
      <w:r w:rsidRPr="00B134C5">
        <w:rPr>
          <w:rFonts w:ascii="仿宋_GB2312" w:eastAsia="仿宋_GB2312" w:hAnsi="宋体" w:hint="eastAsia"/>
          <w:sz w:val="24"/>
        </w:rPr>
        <w:t>会试验</w:t>
      </w:r>
      <w:proofErr w:type="gramEnd"/>
      <w:r w:rsidRPr="00B134C5">
        <w:rPr>
          <w:rFonts w:ascii="仿宋_GB2312" w:eastAsia="仿宋_GB2312" w:hAnsi="宋体" w:hint="eastAsia"/>
          <w:sz w:val="24"/>
        </w:rPr>
        <w:t>评价分会（筹）2020年年会论文集</w:t>
      </w:r>
      <w:r w:rsidRPr="00B134C5">
        <w:rPr>
          <w:rFonts w:ascii="仿宋_GB2312" w:eastAsia="仿宋_GB2312" w:hAnsi="宋体"/>
          <w:sz w:val="24"/>
        </w:rPr>
        <w:t>；</w:t>
      </w:r>
    </w:p>
    <w:p w14:paraId="095D1503" w14:textId="5A7259B9" w:rsidR="00B134C5" w:rsidRPr="00B134C5" w:rsidRDefault="00B134C5" w:rsidP="00B134C5">
      <w:pPr>
        <w:snapToGrid w:val="0"/>
        <w:spacing w:line="336" w:lineRule="auto"/>
        <w:ind w:firstLineChars="200" w:firstLine="480"/>
        <w:rPr>
          <w:rFonts w:ascii="仿宋_GB2312" w:eastAsia="仿宋_GB2312" w:hAnsi="宋体"/>
          <w:sz w:val="24"/>
        </w:rPr>
      </w:pPr>
      <w:r w:rsidRPr="00B134C5">
        <w:rPr>
          <w:rFonts w:ascii="仿宋_GB2312" w:eastAsia="仿宋_GB2312" w:hAnsi="宋体" w:hint="eastAsia"/>
          <w:sz w:val="24"/>
        </w:rPr>
        <w:t>（二）标准</w:t>
      </w:r>
      <w:r w:rsidRPr="00B134C5">
        <w:rPr>
          <w:rFonts w:ascii="仿宋_GB2312" w:eastAsia="仿宋_GB2312" w:hAnsi="宋体"/>
          <w:sz w:val="24"/>
        </w:rPr>
        <w:t>方面：</w:t>
      </w:r>
      <w:r w:rsidRPr="00B134C5">
        <w:rPr>
          <w:rFonts w:ascii="仿宋_GB2312" w:eastAsia="仿宋_GB2312" w:hAnsi="宋体" w:hint="eastAsia"/>
          <w:sz w:val="24"/>
        </w:rPr>
        <w:t>编制并发布《THNBX 102-202智能网联汽车封闭测试区（海南）自动驾驶功能评估内容与方法》《THNBX 103-2020 智能汽车开放道路测试和示范应用环境分级方法》《THNBX 104-2020 智能汽车封闭测试区（海南）高速公路自动驾驶汽车功能测试方法》3项海南省团体标准；</w:t>
      </w:r>
    </w:p>
    <w:p w14:paraId="1EB557DC" w14:textId="6D08A3FF" w:rsidR="00B134C5" w:rsidRPr="00B134C5" w:rsidRDefault="00B134C5" w:rsidP="00B134C5">
      <w:pPr>
        <w:snapToGrid w:val="0"/>
        <w:spacing w:line="336" w:lineRule="auto"/>
        <w:ind w:firstLineChars="200" w:firstLine="480"/>
        <w:rPr>
          <w:rFonts w:ascii="仿宋_GB2312" w:eastAsia="仿宋_GB2312"/>
          <w:sz w:val="24"/>
        </w:rPr>
      </w:pPr>
      <w:r w:rsidRPr="00B134C5">
        <w:rPr>
          <w:rFonts w:ascii="仿宋_GB2312" w:eastAsia="仿宋_GB2312" w:hAnsi="宋体" w:hint="eastAsia"/>
          <w:sz w:val="24"/>
        </w:rPr>
        <w:t>（三）技术</w:t>
      </w:r>
      <w:r w:rsidRPr="00B134C5">
        <w:rPr>
          <w:rFonts w:ascii="仿宋_GB2312" w:eastAsia="仿宋_GB2312" w:hAnsi="宋体"/>
          <w:sz w:val="24"/>
        </w:rPr>
        <w:t>报告方面：</w:t>
      </w:r>
      <w:r w:rsidRPr="00B134C5">
        <w:rPr>
          <w:rFonts w:ascii="仿宋_GB2312" w:eastAsia="仿宋_GB2312" w:hAnsi="宋体" w:hint="eastAsia"/>
          <w:sz w:val="24"/>
        </w:rPr>
        <w:t>完成《海南省智能汽车道路测试报告（2021年上半年）》《海南省智能汽车道路测试报告（2022年上半年）》2份测试报告编制；《海南省低速功能型无人车测试规范》《海南省智能汽车第三方机构封闭测试区自动驾驶测试规范》等企业技术规范编制。</w:t>
      </w:r>
    </w:p>
    <w:p w14:paraId="37B778F8" w14:textId="31BACC73" w:rsidR="00EA3A7A" w:rsidRPr="00B134C5" w:rsidRDefault="00EA3A7A" w:rsidP="00B134C5">
      <w:pPr>
        <w:snapToGrid w:val="0"/>
        <w:spacing w:line="336" w:lineRule="auto"/>
        <w:ind w:firstLineChars="200" w:firstLine="480"/>
        <w:rPr>
          <w:rFonts w:ascii="仿宋_GB2312" w:eastAsia="仿宋_GB2312" w:hAnsi="宋体"/>
          <w:sz w:val="24"/>
        </w:rPr>
      </w:pPr>
      <w:r w:rsidRPr="00B134C5">
        <w:rPr>
          <w:rFonts w:ascii="仿宋_GB2312" w:eastAsia="仿宋_GB2312" w:hAnsi="宋体" w:hint="eastAsia"/>
          <w:sz w:val="24"/>
        </w:rPr>
        <w:t>该同志具有坚实的理论和技术知识、丰富的工作经验</w:t>
      </w:r>
      <w:r w:rsidR="00E544D9">
        <w:rPr>
          <w:rFonts w:ascii="仿宋_GB2312" w:eastAsia="仿宋_GB2312" w:hAnsi="宋体" w:hint="eastAsia"/>
          <w:sz w:val="24"/>
        </w:rPr>
        <w:t>、</w:t>
      </w:r>
      <w:r w:rsidR="00E544D9">
        <w:rPr>
          <w:rFonts w:ascii="仿宋_GB2312" w:eastAsia="仿宋_GB2312" w:hAnsi="宋体"/>
          <w:sz w:val="24"/>
        </w:rPr>
        <w:t>试验检测能力</w:t>
      </w:r>
      <w:r w:rsidR="00E544D9">
        <w:rPr>
          <w:rFonts w:ascii="仿宋_GB2312" w:eastAsia="仿宋_GB2312" w:hAnsi="宋体" w:hint="eastAsia"/>
          <w:sz w:val="24"/>
        </w:rPr>
        <w:t>，</w:t>
      </w:r>
      <w:r w:rsidR="00E544D9">
        <w:rPr>
          <w:rFonts w:ascii="仿宋_GB2312" w:eastAsia="仿宋_GB2312" w:hAnsi="宋体"/>
          <w:sz w:val="24"/>
        </w:rPr>
        <w:t>以及</w:t>
      </w:r>
      <w:r w:rsidR="00E544D9" w:rsidRPr="00E544D9">
        <w:rPr>
          <w:rFonts w:ascii="仿宋_GB2312" w:eastAsia="仿宋_GB2312" w:hAnsi="宋体" w:hint="eastAsia"/>
          <w:sz w:val="24"/>
        </w:rPr>
        <w:t>较强的沟通协调能力与团队协作精神</w:t>
      </w:r>
      <w:r w:rsidRPr="00B134C5">
        <w:rPr>
          <w:rFonts w:ascii="仿宋_GB2312" w:eastAsia="仿宋_GB2312" w:hAnsi="宋体" w:hint="eastAsia"/>
          <w:sz w:val="24"/>
        </w:rPr>
        <w:t>。</w:t>
      </w:r>
      <w:r w:rsidR="00087187" w:rsidRPr="00B134C5">
        <w:rPr>
          <w:rFonts w:ascii="仿宋_GB2312" w:eastAsia="仿宋_GB2312" w:hAnsi="宋体" w:hint="eastAsia"/>
          <w:sz w:val="24"/>
        </w:rPr>
        <w:t>拟推荐</w:t>
      </w:r>
      <w:r w:rsidR="00E544D9">
        <w:rPr>
          <w:rFonts w:ascii="仿宋_GB2312" w:eastAsia="仿宋_GB2312" w:hAnsi="宋体" w:hint="eastAsia"/>
          <w:sz w:val="24"/>
        </w:rPr>
        <w:t>林景岳</w:t>
      </w:r>
      <w:r w:rsidR="00087187" w:rsidRPr="00B134C5">
        <w:rPr>
          <w:rFonts w:ascii="仿宋_GB2312" w:eastAsia="仿宋_GB2312" w:hAnsi="宋体" w:hint="eastAsia"/>
          <w:sz w:val="24"/>
        </w:rPr>
        <w:t>同志参评</w:t>
      </w:r>
      <w:r w:rsidR="00E544D9">
        <w:rPr>
          <w:rFonts w:ascii="仿宋_GB2312" w:eastAsia="仿宋_GB2312" w:hAnsi="宋体" w:hint="eastAsia"/>
          <w:sz w:val="24"/>
        </w:rPr>
        <w:t>机械工程</w:t>
      </w:r>
      <w:r w:rsidR="00087187" w:rsidRPr="00B134C5">
        <w:rPr>
          <w:rFonts w:ascii="仿宋_GB2312" w:eastAsia="仿宋_GB2312" w:hAnsi="宋体" w:hint="eastAsia"/>
          <w:sz w:val="24"/>
        </w:rPr>
        <w:t>中级工程师</w:t>
      </w:r>
      <w:r w:rsidRPr="00B134C5">
        <w:rPr>
          <w:rFonts w:ascii="仿宋_GB2312" w:eastAsia="仿宋_GB2312" w:hAnsi="宋体" w:hint="eastAsia"/>
          <w:sz w:val="24"/>
        </w:rPr>
        <w:t>。</w:t>
      </w:r>
    </w:p>
    <w:p w14:paraId="14A88D8D" w14:textId="4FFA33B1" w:rsidR="00EA3A7A" w:rsidRPr="00B134C5" w:rsidRDefault="00EA3A7A" w:rsidP="00B134C5">
      <w:pPr>
        <w:widowControl/>
        <w:snapToGrid w:val="0"/>
        <w:spacing w:line="336" w:lineRule="auto"/>
        <w:ind w:firstLineChars="200" w:firstLine="480"/>
        <w:jc w:val="left"/>
        <w:rPr>
          <w:rFonts w:ascii="仿宋_GB2312" w:eastAsia="仿宋_GB2312" w:hAnsi="宋体" w:cs="宋体"/>
          <w:kern w:val="0"/>
          <w:sz w:val="24"/>
        </w:rPr>
      </w:pPr>
      <w:r w:rsidRPr="00B134C5">
        <w:rPr>
          <w:rFonts w:ascii="仿宋_GB2312" w:eastAsia="仿宋_GB2312" w:hAnsi="宋体" w:cs="宋体" w:hint="eastAsia"/>
          <w:kern w:val="0"/>
          <w:sz w:val="24"/>
        </w:rPr>
        <w:t>为进一步增强工作透明度，保证申报工作公正合理，决定自20</w:t>
      </w:r>
      <w:r w:rsidR="00087187" w:rsidRPr="00B134C5">
        <w:rPr>
          <w:rFonts w:ascii="仿宋_GB2312" w:eastAsia="仿宋_GB2312" w:hAnsi="宋体" w:cs="宋体"/>
          <w:kern w:val="0"/>
          <w:sz w:val="24"/>
        </w:rPr>
        <w:t>23</w:t>
      </w:r>
      <w:r w:rsidRPr="00B134C5">
        <w:rPr>
          <w:rFonts w:ascii="仿宋_GB2312" w:eastAsia="仿宋_GB2312" w:hAnsi="宋体" w:cs="宋体" w:hint="eastAsia"/>
          <w:kern w:val="0"/>
          <w:sz w:val="24"/>
        </w:rPr>
        <w:t>年</w:t>
      </w:r>
      <w:r w:rsidR="00087187" w:rsidRPr="00B134C5">
        <w:rPr>
          <w:rFonts w:ascii="仿宋_GB2312" w:eastAsia="仿宋_GB2312" w:hAnsi="宋体" w:cs="宋体"/>
          <w:kern w:val="0"/>
          <w:sz w:val="24"/>
        </w:rPr>
        <w:t>8</w:t>
      </w:r>
      <w:r w:rsidRPr="00B134C5">
        <w:rPr>
          <w:rFonts w:ascii="仿宋_GB2312" w:eastAsia="仿宋_GB2312" w:hAnsi="宋体" w:cs="宋体" w:hint="eastAsia"/>
          <w:kern w:val="0"/>
          <w:sz w:val="24"/>
        </w:rPr>
        <w:t>月</w:t>
      </w:r>
      <w:r w:rsidR="00087187" w:rsidRPr="00B134C5">
        <w:rPr>
          <w:rFonts w:ascii="仿宋_GB2312" w:eastAsia="仿宋_GB2312" w:hAnsi="宋体" w:cs="宋体"/>
          <w:kern w:val="0"/>
          <w:sz w:val="24"/>
        </w:rPr>
        <w:t>22</w:t>
      </w:r>
      <w:r w:rsidRPr="00B134C5">
        <w:rPr>
          <w:rFonts w:ascii="仿宋_GB2312" w:eastAsia="仿宋_GB2312" w:hAnsi="宋体" w:cs="宋体" w:hint="eastAsia"/>
          <w:kern w:val="0"/>
          <w:sz w:val="24"/>
        </w:rPr>
        <w:t>日至</w:t>
      </w:r>
      <w:r w:rsidR="00087187" w:rsidRPr="00B134C5">
        <w:rPr>
          <w:rFonts w:ascii="仿宋_GB2312" w:eastAsia="仿宋_GB2312" w:hAnsi="宋体" w:cs="宋体"/>
          <w:kern w:val="0"/>
          <w:sz w:val="24"/>
        </w:rPr>
        <w:t>8</w:t>
      </w:r>
      <w:r w:rsidRPr="00B134C5">
        <w:rPr>
          <w:rFonts w:ascii="仿宋_GB2312" w:eastAsia="仿宋_GB2312" w:hAnsi="宋体" w:cs="宋体" w:hint="eastAsia"/>
          <w:kern w:val="0"/>
          <w:sz w:val="24"/>
        </w:rPr>
        <w:t>月</w:t>
      </w:r>
      <w:r w:rsidR="004A4B33">
        <w:rPr>
          <w:rFonts w:ascii="仿宋_GB2312" w:eastAsia="仿宋_GB2312" w:hAnsi="宋体" w:cs="宋体" w:hint="eastAsia"/>
          <w:kern w:val="0"/>
          <w:sz w:val="24"/>
        </w:rPr>
        <w:t>30</w:t>
      </w:r>
      <w:bookmarkStart w:id="0" w:name="_GoBack"/>
      <w:bookmarkEnd w:id="0"/>
      <w:r w:rsidRPr="00B134C5">
        <w:rPr>
          <w:rFonts w:ascii="仿宋_GB2312" w:eastAsia="仿宋_GB2312" w:hAnsi="宋体" w:cs="宋体" w:hint="eastAsia"/>
          <w:kern w:val="0"/>
          <w:sz w:val="24"/>
        </w:rPr>
        <w:t>日对该同志实行为期7个工作日的公示期。如有异议，请书面、电话形式反映。</w:t>
      </w:r>
    </w:p>
    <w:p w14:paraId="214B0A54" w14:textId="77777777" w:rsidR="00EA3A7A" w:rsidRPr="00B134C5" w:rsidRDefault="00EA3A7A" w:rsidP="00B134C5">
      <w:pPr>
        <w:widowControl/>
        <w:snapToGrid w:val="0"/>
        <w:spacing w:line="336" w:lineRule="auto"/>
        <w:ind w:firstLineChars="200" w:firstLine="482"/>
        <w:jc w:val="left"/>
        <w:rPr>
          <w:rFonts w:ascii="仿宋_GB2312" w:eastAsia="仿宋_GB2312" w:hAnsi="宋体" w:cs="宋体"/>
          <w:b/>
          <w:bCs/>
          <w:color w:val="92D050"/>
          <w:kern w:val="0"/>
          <w:sz w:val="24"/>
        </w:rPr>
      </w:pPr>
    </w:p>
    <w:p w14:paraId="56D80385" w14:textId="77777777" w:rsidR="00EA3A7A" w:rsidRPr="00B134C5" w:rsidRDefault="00EA3A7A" w:rsidP="00B134C5">
      <w:pPr>
        <w:widowControl/>
        <w:snapToGrid w:val="0"/>
        <w:spacing w:line="336" w:lineRule="auto"/>
        <w:ind w:firstLineChars="200" w:firstLine="482"/>
        <w:jc w:val="left"/>
        <w:rPr>
          <w:rFonts w:ascii="仿宋_GB2312" w:eastAsia="仿宋_GB2312" w:hAnsi="宋体" w:cs="宋体"/>
          <w:b/>
          <w:bCs/>
          <w:kern w:val="0"/>
          <w:sz w:val="24"/>
        </w:rPr>
      </w:pPr>
      <w:r w:rsidRPr="00B134C5">
        <w:rPr>
          <w:rFonts w:ascii="仿宋_GB2312" w:eastAsia="仿宋_GB2312" w:hAnsi="宋体" w:cs="宋体" w:hint="eastAsia"/>
          <w:b/>
          <w:bCs/>
          <w:kern w:val="0"/>
          <w:sz w:val="24"/>
        </w:rPr>
        <w:t xml:space="preserve">邮编：571400      </w:t>
      </w:r>
      <w:r w:rsidRPr="00B134C5">
        <w:rPr>
          <w:rFonts w:ascii="仿宋_GB2312" w:eastAsia="仿宋_GB2312" w:hAnsi="宋体" w:hint="eastAsia"/>
          <w:b/>
          <w:bCs/>
          <w:sz w:val="24"/>
        </w:rPr>
        <w:t>电话：</w:t>
      </w:r>
      <w:r w:rsidRPr="00B134C5">
        <w:rPr>
          <w:rFonts w:ascii="仿宋_GB2312" w:eastAsia="仿宋_GB2312" w:hAnsi="宋体" w:cs="宋体" w:hint="eastAsia"/>
          <w:b/>
          <w:bCs/>
          <w:kern w:val="0"/>
          <w:sz w:val="24"/>
        </w:rPr>
        <w:t>0898-62923652</w:t>
      </w:r>
    </w:p>
    <w:p w14:paraId="380BD856" w14:textId="77777777" w:rsidR="00EA3A7A" w:rsidRPr="00B134C5" w:rsidRDefault="00EA3A7A" w:rsidP="00B134C5">
      <w:pPr>
        <w:snapToGrid w:val="0"/>
        <w:spacing w:line="336" w:lineRule="auto"/>
        <w:ind w:firstLineChars="200" w:firstLine="480"/>
        <w:rPr>
          <w:rFonts w:ascii="仿宋_GB2312" w:eastAsia="仿宋_GB2312" w:hAnsi="宋体"/>
          <w:sz w:val="24"/>
        </w:rPr>
      </w:pPr>
    </w:p>
    <w:p w14:paraId="39773EF9" w14:textId="77777777" w:rsidR="00EA3A7A" w:rsidRPr="00B134C5" w:rsidRDefault="00EA3A7A" w:rsidP="00B134C5">
      <w:pPr>
        <w:snapToGrid w:val="0"/>
        <w:spacing w:line="336" w:lineRule="auto"/>
        <w:jc w:val="right"/>
        <w:rPr>
          <w:rFonts w:ascii="仿宋_GB2312" w:eastAsia="仿宋_GB2312" w:hAnsi="宋体"/>
          <w:sz w:val="24"/>
        </w:rPr>
      </w:pPr>
      <w:r w:rsidRPr="00B134C5">
        <w:rPr>
          <w:rFonts w:ascii="仿宋_GB2312" w:eastAsia="仿宋_GB2312" w:hAnsi="宋体" w:hint="eastAsia"/>
          <w:sz w:val="24"/>
        </w:rPr>
        <w:t>海南热带汽车试验有限公司</w:t>
      </w:r>
    </w:p>
    <w:p w14:paraId="569754EE" w14:textId="19277D31" w:rsidR="00EA3A7A" w:rsidRPr="00B134C5" w:rsidRDefault="00EA3A7A" w:rsidP="00B134C5">
      <w:pPr>
        <w:snapToGrid w:val="0"/>
        <w:spacing w:line="336" w:lineRule="auto"/>
        <w:jc w:val="right"/>
        <w:rPr>
          <w:rFonts w:ascii="仿宋_GB2312" w:eastAsia="仿宋_GB2312" w:hAnsi="宋体"/>
          <w:sz w:val="24"/>
        </w:rPr>
      </w:pPr>
      <w:r w:rsidRPr="00B134C5">
        <w:rPr>
          <w:rFonts w:ascii="仿宋_GB2312" w:eastAsia="仿宋_GB2312" w:hAnsi="宋体" w:hint="eastAsia"/>
          <w:sz w:val="24"/>
        </w:rPr>
        <w:t>二零二三年八月二十二日</w:t>
      </w:r>
    </w:p>
    <w:sectPr w:rsidR="00EA3A7A" w:rsidRPr="00B134C5" w:rsidSect="00B134C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6B"/>
    <w:rsid w:val="00087187"/>
    <w:rsid w:val="000F4D63"/>
    <w:rsid w:val="004A4B33"/>
    <w:rsid w:val="00616C34"/>
    <w:rsid w:val="00B134C5"/>
    <w:rsid w:val="00E544D9"/>
    <w:rsid w:val="00EA3A7A"/>
    <w:rsid w:val="00F1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dcterms:created xsi:type="dcterms:W3CDTF">2023-08-21T06:57:00Z</dcterms:created>
  <dcterms:modified xsi:type="dcterms:W3CDTF">2023-08-22T02:26:00Z</dcterms:modified>
</cp:coreProperties>
</file>